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F4" w:rsidRPr="003059F4" w:rsidRDefault="003059F4" w:rsidP="003059F4">
      <w:pPr>
        <w:shd w:val="clear" w:color="auto" w:fill="FFFFFF"/>
        <w:spacing w:before="90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A65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b/>
          <w:bCs/>
          <w:color w:val="040101"/>
          <w:sz w:val="21"/>
          <w:szCs w:val="21"/>
          <w:lang w:eastAsia="ru-RU"/>
        </w:rPr>
        <w:t xml:space="preserve">Министерством просвещения Российской Федерации утверждены обновленные федеральные государственные образовательные стандарты (далее – ФГОС) начального общего и основного общего образования (далее – НОО </w:t>
      </w:r>
      <w:proofErr w:type="gramStart"/>
      <w:r w:rsidRPr="003059F4">
        <w:rPr>
          <w:rFonts w:ascii="Arial" w:eastAsia="Times New Roman" w:hAnsi="Arial" w:cs="Arial"/>
          <w:b/>
          <w:bCs/>
          <w:color w:val="040101"/>
          <w:sz w:val="21"/>
          <w:szCs w:val="21"/>
          <w:lang w:eastAsia="ru-RU"/>
        </w:rPr>
        <w:t>и ООО</w:t>
      </w:r>
      <w:proofErr w:type="gramEnd"/>
      <w:r w:rsidRPr="003059F4">
        <w:rPr>
          <w:rFonts w:ascii="Arial" w:eastAsia="Times New Roman" w:hAnsi="Arial" w:cs="Arial"/>
          <w:b/>
          <w:bCs/>
          <w:color w:val="040101"/>
          <w:sz w:val="21"/>
          <w:szCs w:val="21"/>
          <w:lang w:eastAsia="ru-RU"/>
        </w:rPr>
        <w:t xml:space="preserve"> соответственно):</w:t>
      </w:r>
    </w:p>
    <w:p w:rsidR="003059F4" w:rsidRPr="003059F4" w:rsidRDefault="003059F4" w:rsidP="003059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Приказ Министерства просвещения Российской Федерации от 31.05.2021</w:t>
        </w:r>
      </w:hyperlink>
      <w:hyperlink r:id="rId7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 №</w:t>
        </w:r>
      </w:hyperlink>
      <w:hyperlink r:id="rId8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 286 "Об утверждении федерального образовательного стандарта начального общего образования";</w:t>
        </w:r>
      </w:hyperlink>
    </w:p>
    <w:p w:rsidR="003059F4" w:rsidRPr="003059F4" w:rsidRDefault="003059F4" w:rsidP="003059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9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</w:t>
      </w:r>
      <w:proofErr w:type="gramStart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возможностей</w:t>
      </w:r>
      <w:proofErr w:type="gramEnd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образовательных организаций, так и их учащихся.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 </w:t>
      </w:r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1 сентября 2022 года</w:t>
      </w: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начнут действовать ФГОС в каждой общеобразовательной организации, а обучающиеся, которые будут приняты на обучение в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1-4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5 классы </w:t>
      </w:r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2022 году</w:t>
      </w: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будут учиться уже </w:t>
      </w:r>
      <w:proofErr w:type="gramStart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обновленным ФГОС. 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обновлённых</w:t>
      </w:r>
      <w:proofErr w:type="gramEnd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Обновлённые</w:t>
      </w:r>
      <w:proofErr w:type="gramEnd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 </w:t>
      </w:r>
    </w:p>
    <w:p w:rsid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 Black" w:eastAsia="Times New Roman" w:hAnsi="Arial Black" w:cs="Times New Roman"/>
          <w:b/>
          <w:bCs/>
          <w:color w:val="044F5D"/>
          <w:sz w:val="24"/>
          <w:szCs w:val="24"/>
          <w:lang w:eastAsia="ru-RU"/>
        </w:rPr>
        <w:t xml:space="preserve">Научно-методические материалы по введению и обеспечению перехода </w:t>
      </w:r>
      <w:proofErr w:type="gramStart"/>
      <w:r w:rsidRPr="003059F4">
        <w:rPr>
          <w:rFonts w:ascii="Arial Black" w:eastAsia="Times New Roman" w:hAnsi="Arial Black" w:cs="Times New Roman"/>
          <w:b/>
          <w:bCs/>
          <w:color w:val="044F5D"/>
          <w:sz w:val="24"/>
          <w:szCs w:val="24"/>
          <w:lang w:eastAsia="ru-RU"/>
        </w:rPr>
        <w:t>на</w:t>
      </w:r>
      <w:proofErr w:type="gramEnd"/>
      <w:r w:rsidRPr="003059F4">
        <w:rPr>
          <w:rFonts w:ascii="Arial Black" w:eastAsia="Times New Roman" w:hAnsi="Arial Black" w:cs="Times New Roman"/>
          <w:b/>
          <w:bCs/>
          <w:color w:val="044F5D"/>
          <w:sz w:val="24"/>
          <w:szCs w:val="24"/>
          <w:lang w:eastAsia="ru-RU"/>
        </w:rPr>
        <w:t xml:space="preserve"> обновленные ФГОС</w:t>
      </w:r>
    </w:p>
    <w:p w:rsidR="003059F4" w:rsidRPr="003059F4" w:rsidRDefault="003059F4" w:rsidP="0030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10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Научно-методическое сопровождение </w:t>
        </w:r>
        <w:proofErr w:type="gramStart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обновленных</w:t>
        </w:r>
        <w:proofErr w:type="gramEnd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 ФГОС (В.С. </w:t>
        </w:r>
        <w:proofErr w:type="spellStart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Басюк</w:t>
        </w:r>
        <w:proofErr w:type="spellEnd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)</w:t>
        </w:r>
      </w:hyperlink>
    </w:p>
    <w:p w:rsidR="003059F4" w:rsidRPr="003059F4" w:rsidRDefault="003059F4" w:rsidP="003059F4">
      <w:pPr>
        <w:shd w:val="clear" w:color="auto" w:fill="FFFFFF"/>
        <w:spacing w:before="134" w:after="134" w:line="240" w:lineRule="auto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11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Научно-методическое сопровождение ФГОС (Т.В. Суханова)</w:t>
        </w:r>
      </w:hyperlink>
    </w:p>
    <w:p w:rsidR="003059F4" w:rsidRPr="003059F4" w:rsidRDefault="003059F4" w:rsidP="003059F4">
      <w:pPr>
        <w:shd w:val="clear" w:color="auto" w:fill="FFFFFF"/>
        <w:spacing w:before="134" w:after="134" w:line="240" w:lineRule="auto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Обновленные ФГОС НОО, ООО: содержание, механизмы реализации (Д.А. Метелкин)</w:t>
        </w:r>
      </w:hyperlink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 xml:space="preserve">На пути к переходу к </w:t>
      </w:r>
      <w:proofErr w:type="gramStart"/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>обновленным</w:t>
      </w:r>
      <w:proofErr w:type="gramEnd"/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 xml:space="preserve"> ФГОС</w:t>
      </w:r>
    </w:p>
    <w:p w:rsidR="003059F4" w:rsidRPr="003059F4" w:rsidRDefault="003059F4" w:rsidP="0030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Федеральные нормативно-правовые акты</w:t>
      </w:r>
    </w:p>
    <w:p w:rsidR="003059F4" w:rsidRPr="003059F4" w:rsidRDefault="003059F4" w:rsidP="0030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hyperlink r:id="rId13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 России от 15.02.2022 N АЗ-113/03 "О направлении методических рекомендаций" 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образования").</w:t>
        </w:r>
      </w:hyperlink>
      <w:r w:rsidRPr="003059F4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 </w:t>
      </w:r>
    </w:p>
    <w:p w:rsid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 xml:space="preserve">Методическое сопровождение педагогического сообщества по переходу на </w:t>
      </w:r>
      <w:proofErr w:type="gramStart"/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>обновленный</w:t>
      </w:r>
      <w:proofErr w:type="gramEnd"/>
      <w:r w:rsidRPr="003059F4">
        <w:rPr>
          <w:rFonts w:ascii="Arial Black" w:eastAsia="Times New Roman" w:hAnsi="Arial Black" w:cs="Times New Roman"/>
          <w:color w:val="044F5D"/>
          <w:sz w:val="24"/>
          <w:szCs w:val="24"/>
          <w:lang w:eastAsia="ru-RU"/>
        </w:rPr>
        <w:t xml:space="preserve"> ФГОС</w:t>
      </w:r>
    </w:p>
    <w:p w:rsidR="003059F4" w:rsidRPr="003059F4" w:rsidRDefault="003059F4" w:rsidP="0030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3059F4" w:rsidRPr="003059F4" w:rsidRDefault="003059F4" w:rsidP="003059F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</w:t>
      </w:r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портал «Единое содержание общего образования» (ссылка: </w:t>
      </w:r>
      <w:hyperlink r:id="rId14" w:history="1">
        <w:r w:rsidRPr="003059F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https://edsoo.ru/</w:t>
        </w:r>
      </w:hyperlink>
      <w:r w:rsidRPr="003059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), </w:t>
      </w:r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котором представлены Федеральные государственные образовательные стандарты начального общего и основного общего образования; примерные рабочие программы по учебным предметам; универсальные кодификаторы; конструктор рабочих программ и методические </w:t>
      </w:r>
      <w:proofErr w:type="spellStart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видеоуроки</w:t>
      </w:r>
      <w:proofErr w:type="spellEnd"/>
      <w:r w:rsidRPr="0030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059F4" w:rsidRPr="003059F4" w:rsidRDefault="003059F4" w:rsidP="003059F4">
      <w:pPr>
        <w:shd w:val="clear" w:color="auto" w:fill="FFFFFF"/>
        <w:spacing w:before="134" w:after="134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838D9" w:rsidRDefault="00E838D9"/>
    <w:sectPr w:rsidR="00E8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1A"/>
    <w:multiLevelType w:val="multilevel"/>
    <w:tmpl w:val="281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146402"/>
    <w:multiLevelType w:val="multilevel"/>
    <w:tmpl w:val="F30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4"/>
    <w:rsid w:val="00300BDF"/>
    <w:rsid w:val="003059F4"/>
    <w:rsid w:val="008D4481"/>
    <w:rsid w:val="00B40C61"/>
    <w:rsid w:val="00BF3977"/>
    <w:rsid w:val="00E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59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59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8" TargetMode="External"/><Relationship Id="rId13" Type="http://schemas.openxmlformats.org/officeDocument/2006/relationships/hyperlink" Target="https://xn--80aabzf4acrw.xn--p1ai/data/documents/Pismo_-Minprosveshcheniya-Rossii-ot-15.02.2022-N-AZ-113_03-O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hyperlink" Target="https://sch1212.mskobr.ru/attach_files/upload_users_files/61c9970e331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sch1212.mskobr.ru/attach_files/upload_users_files/61c996f2f152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1212.mskobr.ru/attach_files/upload_users_files/61c996d30bf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50027" TargetMode="External"/><Relationship Id="rId1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2022-05-27T12:20:00Z</dcterms:created>
  <dcterms:modified xsi:type="dcterms:W3CDTF">2022-05-27T12:23:00Z</dcterms:modified>
</cp:coreProperties>
</file>